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6FD0" w:rsidRDefault="00F519D4">
      <w:pPr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HIKE – Verwendung der Fördergelder</w:t>
      </w:r>
    </w:p>
    <w:p w14:paraId="00000002" w14:textId="77777777" w:rsidR="00F66FD0" w:rsidRDefault="00F66FD0">
      <w:pPr>
        <w:rPr>
          <w:rFonts w:ascii="Poppins" w:eastAsia="Poppins" w:hAnsi="Poppins" w:cs="Poppins"/>
          <w:b/>
          <w:sz w:val="18"/>
          <w:szCs w:val="18"/>
        </w:rPr>
      </w:pPr>
    </w:p>
    <w:p w14:paraId="00000003" w14:textId="77777777" w:rsidR="00F66FD0" w:rsidRDefault="00F519D4">
      <w:pPr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Unsere Fördergelder können genutzt werden um …</w:t>
      </w:r>
    </w:p>
    <w:p w14:paraId="00000004" w14:textId="77777777" w:rsidR="00F66FD0" w:rsidRDefault="00F51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>Verschiedene Softwares zu erwerben, die der Entwicklung eurer innovativen Idee maßgeblich weiterhelfen.</w:t>
      </w:r>
    </w:p>
    <w:p w14:paraId="00000005" w14:textId="77777777" w:rsidR="00F66FD0" w:rsidRDefault="00F51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 xml:space="preserve">Schulungen und Beratungen jeglicher Art, wie beispielsweise Pitch-Training, Finanzberatung, </w:t>
      </w:r>
      <w:proofErr w:type="spellStart"/>
      <w:r>
        <w:rPr>
          <w:rFonts w:ascii="Poppins" w:eastAsia="Poppins" w:hAnsi="Poppins" w:cs="Poppins"/>
          <w:color w:val="000000"/>
          <w:sz w:val="18"/>
          <w:szCs w:val="18"/>
        </w:rPr>
        <w:t>Prototyping</w:t>
      </w:r>
      <w:proofErr w:type="spellEnd"/>
      <w:r>
        <w:rPr>
          <w:rFonts w:ascii="Poppins" w:eastAsia="Poppins" w:hAnsi="Poppins" w:cs="Poppins"/>
          <w:sz w:val="18"/>
          <w:szCs w:val="18"/>
        </w:rPr>
        <w:t>.</w:t>
      </w:r>
    </w:p>
    <w:p w14:paraId="00000006" w14:textId="77777777" w:rsidR="00F66FD0" w:rsidRDefault="00F51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>Kaufen einer eigenen Website-Domain sowie Postfächer im Rahmen von Landingpage-Smoke-Tests. (Offizielle Eigentumsübertragung notwendig)</w:t>
      </w:r>
    </w:p>
    <w:p w14:paraId="03ACFF5C" w14:textId="72297A8A" w:rsidR="00F519D4" w:rsidRPr="00F519D4" w:rsidRDefault="00F519D4" w:rsidP="00F51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 xml:space="preserve">Werbung zu schalten: um eure Website zu bewerben und Nutzer auf eurer Landingpage zu generieren </w:t>
      </w:r>
      <w:r>
        <w:rPr>
          <w:rFonts w:ascii="Poppins" w:eastAsia="Poppins" w:hAnsi="Poppins" w:cs="Poppins"/>
          <w:color w:val="000000"/>
          <w:sz w:val="18"/>
          <w:szCs w:val="18"/>
        </w:rPr>
        <w:br/>
        <w:t>(</w:t>
      </w:r>
      <w:r>
        <w:rPr>
          <w:rFonts w:ascii="Poppins" w:eastAsia="Poppins" w:hAnsi="Poppins" w:cs="Poppins"/>
          <w:sz w:val="18"/>
          <w:szCs w:val="18"/>
        </w:rPr>
        <w:t xml:space="preserve">Die Werbung darf nicht über den Account der Gründungsteams bei der jeweiligen </w:t>
      </w:r>
      <w:proofErr w:type="spellStart"/>
      <w:r>
        <w:rPr>
          <w:rFonts w:ascii="Poppins" w:eastAsia="Poppins" w:hAnsi="Poppins" w:cs="Poppins"/>
          <w:sz w:val="18"/>
          <w:szCs w:val="18"/>
        </w:rPr>
        <w:t>Social</w:t>
      </w:r>
      <w:proofErr w:type="spellEnd"/>
      <w:r>
        <w:rPr>
          <w:rFonts w:ascii="Poppins" w:eastAsia="Poppins" w:hAnsi="Poppins" w:cs="Poppins"/>
          <w:sz w:val="18"/>
          <w:szCs w:val="18"/>
        </w:rPr>
        <w:t>-Media-Plattform gebucht werden, solange das Gründungsteam Zugriff darauf besitzt</w:t>
      </w:r>
      <w:r>
        <w:rPr>
          <w:rFonts w:ascii="Poppins" w:eastAsia="Poppins" w:hAnsi="Poppins" w:cs="Poppins"/>
          <w:color w:val="000000"/>
          <w:sz w:val="18"/>
          <w:szCs w:val="18"/>
        </w:rPr>
        <w:t xml:space="preserve">). </w:t>
      </w:r>
    </w:p>
    <w:p w14:paraId="00000008" w14:textId="4237448C" w:rsidR="00F66FD0" w:rsidRDefault="00F51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>Externe Dienstleister zur Unterstützung bei Designs oder Konzepten</w:t>
      </w:r>
      <w:r w:rsidR="000F30E7">
        <w:rPr>
          <w:rFonts w:ascii="Poppins" w:eastAsia="Poppins" w:hAnsi="Poppins" w:cs="Poppins"/>
          <w:color w:val="000000"/>
          <w:sz w:val="18"/>
          <w:szCs w:val="18"/>
        </w:rPr>
        <w:t xml:space="preserve"> (Ausgenommen Logo- und Marken</w:t>
      </w:r>
      <w:r w:rsidR="00307169">
        <w:rPr>
          <w:rFonts w:ascii="Poppins" w:eastAsia="Poppins" w:hAnsi="Poppins" w:cs="Poppins"/>
          <w:color w:val="000000"/>
          <w:sz w:val="18"/>
          <w:szCs w:val="18"/>
        </w:rPr>
        <w:t>namenentwicklung</w:t>
      </w:r>
      <w:r w:rsidR="000F30E7">
        <w:rPr>
          <w:rFonts w:ascii="Poppins" w:eastAsia="Poppins" w:hAnsi="Poppins" w:cs="Poppins"/>
          <w:color w:val="000000"/>
          <w:sz w:val="18"/>
          <w:szCs w:val="18"/>
        </w:rPr>
        <w:t>)</w:t>
      </w:r>
      <w:r>
        <w:rPr>
          <w:rFonts w:ascii="Poppins" w:eastAsia="Poppins" w:hAnsi="Poppins" w:cs="Poppins"/>
          <w:color w:val="000000"/>
          <w:sz w:val="18"/>
          <w:szCs w:val="18"/>
        </w:rPr>
        <w:t xml:space="preserve"> heranzuziehen. </w:t>
      </w:r>
    </w:p>
    <w:p w14:paraId="129F832D" w14:textId="77777777" w:rsidR="00884AF1" w:rsidRDefault="00F519D4" w:rsidP="00884AF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color w:val="000000"/>
          <w:sz w:val="18"/>
          <w:szCs w:val="18"/>
        </w:rPr>
      </w:pPr>
      <w:r w:rsidRPr="00884AF1">
        <w:rPr>
          <w:rFonts w:ascii="Poppins" w:eastAsia="Poppins" w:hAnsi="Poppins" w:cs="Poppins"/>
          <w:color w:val="000000"/>
          <w:sz w:val="18"/>
          <w:szCs w:val="18"/>
        </w:rPr>
        <w:t xml:space="preserve">Externe Dienstleister zur Unterstützung beim Prototypenbau zu beauftragen. </w:t>
      </w:r>
    </w:p>
    <w:p w14:paraId="2CF71130" w14:textId="77777777" w:rsidR="00884AF1" w:rsidRPr="00884AF1" w:rsidRDefault="00F519D4" w:rsidP="00884AF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color w:val="000000"/>
          <w:sz w:val="18"/>
          <w:szCs w:val="18"/>
        </w:rPr>
      </w:pPr>
      <w:r w:rsidRPr="00884AF1">
        <w:rPr>
          <w:rFonts w:ascii="Poppins" w:eastAsia="Poppins" w:hAnsi="Poppins" w:cs="Poppins"/>
          <w:sz w:val="18"/>
          <w:szCs w:val="18"/>
        </w:rPr>
        <w:t>Patentrecherche</w:t>
      </w:r>
    </w:p>
    <w:p w14:paraId="0000000B" w14:textId="0B21DBB9" w:rsidR="00F66FD0" w:rsidRPr="00884AF1" w:rsidRDefault="00F519D4" w:rsidP="00884AF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color w:val="000000"/>
          <w:sz w:val="18"/>
          <w:szCs w:val="18"/>
        </w:rPr>
      </w:pPr>
      <w:r w:rsidRPr="00884AF1">
        <w:rPr>
          <w:rFonts w:ascii="Poppins" w:eastAsia="Poppins" w:hAnsi="Poppins" w:cs="Poppins"/>
          <w:sz w:val="18"/>
          <w:szCs w:val="18"/>
        </w:rPr>
        <w:t xml:space="preserve">Recherchen zum Markennamen und Markenschutz. </w:t>
      </w:r>
    </w:p>
    <w:p w14:paraId="0000000C" w14:textId="77777777" w:rsidR="00F66FD0" w:rsidRDefault="00F66FD0">
      <w:pPr>
        <w:spacing w:after="0"/>
        <w:rPr>
          <w:rFonts w:ascii="Poppins" w:eastAsia="Poppins" w:hAnsi="Poppins" w:cs="Poppins"/>
          <w:sz w:val="18"/>
          <w:szCs w:val="18"/>
        </w:rPr>
      </w:pPr>
    </w:p>
    <w:p w14:paraId="0000000D" w14:textId="77777777" w:rsidR="00F66FD0" w:rsidRDefault="00F519D4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Alle geplanten Ausgaben müssen mit dem HIKE abgesprochen und vom HIKE &amp; dem Fördermittelgeber freigegeben werden</w:t>
      </w:r>
    </w:p>
    <w:p w14:paraId="0000000E" w14:textId="77777777" w:rsidR="00F66FD0" w:rsidRDefault="00F66FD0">
      <w:pPr>
        <w:rPr>
          <w:rFonts w:ascii="Poppins" w:eastAsia="Poppins" w:hAnsi="Poppins" w:cs="Poppins"/>
          <w:sz w:val="18"/>
          <w:szCs w:val="18"/>
        </w:rPr>
      </w:pPr>
    </w:p>
    <w:p w14:paraId="0000000F" w14:textId="77777777" w:rsidR="00F66FD0" w:rsidRDefault="00F519D4">
      <w:pPr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Ausgaben sind nicht möglich für* …</w:t>
      </w:r>
    </w:p>
    <w:p w14:paraId="00000010" w14:textId="5C6849F7" w:rsidR="00F66FD0" w:rsidRDefault="00F519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>Eintragung einer Marke beim Deutschen Patent- und Markenamt (DPMA).</w:t>
      </w:r>
    </w:p>
    <w:p w14:paraId="27EA7DC5" w14:textId="0782CB40" w:rsidR="008100CC" w:rsidRDefault="00810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>Logo- und Marken</w:t>
      </w:r>
      <w:r w:rsidR="00307169">
        <w:rPr>
          <w:rFonts w:ascii="Poppins" w:eastAsia="Poppins" w:hAnsi="Poppins" w:cs="Poppins"/>
          <w:color w:val="000000"/>
          <w:sz w:val="18"/>
          <w:szCs w:val="18"/>
        </w:rPr>
        <w:t>namen</w:t>
      </w:r>
      <w:r>
        <w:rPr>
          <w:rFonts w:ascii="Poppins" w:eastAsia="Poppins" w:hAnsi="Poppins" w:cs="Poppins"/>
          <w:color w:val="000000"/>
          <w:sz w:val="18"/>
          <w:szCs w:val="18"/>
        </w:rPr>
        <w:t>entwicklung durch externe Dienstleister</w:t>
      </w:r>
    </w:p>
    <w:p w14:paraId="00000011" w14:textId="77777777" w:rsidR="00F66FD0" w:rsidRDefault="00F519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Poppins" w:eastAsia="Poppins" w:hAnsi="Poppins" w:cs="Poppins"/>
          <w:color w:val="000000"/>
          <w:sz w:val="18"/>
          <w:szCs w:val="18"/>
        </w:rPr>
        <w:t xml:space="preserve">Patentanmeldung. </w:t>
      </w:r>
    </w:p>
    <w:p w14:paraId="00000012" w14:textId="38BA9429" w:rsidR="00F66FD0" w:rsidRDefault="00F519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>Anmeldung des Startups beim Notar.</w:t>
      </w:r>
    </w:p>
    <w:p w14:paraId="00000014" w14:textId="77FCEE12" w:rsidR="00F66FD0" w:rsidRDefault="008100CC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i/>
          <w:sz w:val="14"/>
          <w:szCs w:val="14"/>
        </w:rPr>
        <w:br/>
      </w:r>
      <w:r w:rsidR="00F519D4">
        <w:rPr>
          <w:rFonts w:ascii="Poppins" w:eastAsia="Poppins" w:hAnsi="Poppins" w:cs="Poppins"/>
          <w:i/>
          <w:sz w:val="14"/>
          <w:szCs w:val="14"/>
        </w:rPr>
        <w:t xml:space="preserve">*Generell gilt, dass jegliche Ausgaben die sich bereits auf die konkrete Phase der „Gründung“ beziehen, nicht durch die Fördergelder abgedeckt werden </w:t>
      </w:r>
      <w:bookmarkStart w:id="1" w:name="_GoBack"/>
      <w:bookmarkEnd w:id="1"/>
      <w:r w:rsidR="00F519D4">
        <w:rPr>
          <w:rFonts w:ascii="Poppins" w:eastAsia="Poppins" w:hAnsi="Poppins" w:cs="Poppins"/>
          <w:i/>
          <w:sz w:val="14"/>
          <w:szCs w:val="14"/>
        </w:rPr>
        <w:t>können.</w:t>
      </w:r>
    </w:p>
    <w:p w14:paraId="00000015" w14:textId="77777777" w:rsidR="00F66FD0" w:rsidRDefault="00F66FD0">
      <w:pPr>
        <w:rPr>
          <w:rFonts w:ascii="Poppins" w:eastAsia="Poppins" w:hAnsi="Poppins" w:cs="Poppins"/>
          <w:sz w:val="18"/>
          <w:szCs w:val="18"/>
        </w:rPr>
      </w:pPr>
    </w:p>
    <w:p w14:paraId="00000016" w14:textId="77777777" w:rsidR="00F66FD0" w:rsidRDefault="00F66FD0">
      <w:pPr>
        <w:rPr>
          <w:rFonts w:ascii="Poppins" w:eastAsia="Poppins" w:hAnsi="Poppins" w:cs="Poppins"/>
          <w:sz w:val="18"/>
          <w:szCs w:val="18"/>
        </w:rPr>
      </w:pPr>
    </w:p>
    <w:sectPr w:rsidR="00F66FD0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82F"/>
    <w:multiLevelType w:val="multilevel"/>
    <w:tmpl w:val="54268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33465"/>
    <w:multiLevelType w:val="multilevel"/>
    <w:tmpl w:val="7F2A0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D0"/>
    <w:rsid w:val="000F30E7"/>
    <w:rsid w:val="002A3591"/>
    <w:rsid w:val="00307169"/>
    <w:rsid w:val="007F0B1B"/>
    <w:rsid w:val="008100CC"/>
    <w:rsid w:val="00884AF1"/>
    <w:rsid w:val="00900E01"/>
    <w:rsid w:val="00F519D4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7993"/>
  <w15:docId w15:val="{B153EE4C-9495-403F-900E-1A585CE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Hervorhebung">
    <w:name w:val="Emphasis"/>
    <w:basedOn w:val="Absatz-Standardschriftart"/>
    <w:uiPriority w:val="20"/>
    <w:qFormat/>
    <w:rsid w:val="00A10A71"/>
    <w:rPr>
      <w:i/>
      <w:iCs/>
    </w:rPr>
  </w:style>
  <w:style w:type="paragraph" w:styleId="Listenabsatz">
    <w:name w:val="List Paragraph"/>
    <w:basedOn w:val="Standard"/>
    <w:uiPriority w:val="34"/>
    <w:qFormat/>
    <w:rsid w:val="00A10A71"/>
    <w:pPr>
      <w:ind w:left="720"/>
      <w:contextualSpacing/>
    </w:p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hIYQxwiZhb5qfvs21jxlxc03A==">AMUW2mXPf+TY0OA9C44DpzGY5EDuBAU2SHH24fovqklbEM/T6xQiCmc7kaJRqL80Sb4OEIR925f6r6bsgOS0GxY1y1wbYc0mn7chXg9zVDu9PWaGSwTavGDQoP9SuEGb1t5dcys5eWrH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Nordhausen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Hülsebusch, Kristina</dc:creator>
  <cp:lastModifiedBy>Zoll, Christian</cp:lastModifiedBy>
  <cp:revision>2</cp:revision>
  <dcterms:created xsi:type="dcterms:W3CDTF">2021-09-09T10:04:00Z</dcterms:created>
  <dcterms:modified xsi:type="dcterms:W3CDTF">2021-09-09T10:04:00Z</dcterms:modified>
</cp:coreProperties>
</file>